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57B9D" w14:textId="77777777" w:rsidR="00B03A5D" w:rsidRPr="002C4245" w:rsidRDefault="00000000" w:rsidP="002C4245">
      <w:pPr>
        <w:pStyle w:val="Title"/>
        <w:jc w:val="both"/>
        <w:rPr>
          <w:rFonts w:asciiTheme="majorHAnsi" w:hAnsiTheme="majorHAnsi" w:cstheme="majorHAnsi"/>
          <w:b/>
          <w:sz w:val="24"/>
          <w:szCs w:val="24"/>
        </w:rPr>
      </w:pPr>
      <w:bookmarkStart w:id="0" w:name="_ddr7dz5s038w" w:colFirst="0" w:colLast="0"/>
      <w:bookmarkEnd w:id="0"/>
      <w:r w:rsidRPr="002C4245">
        <w:rPr>
          <w:rFonts w:asciiTheme="majorHAnsi" w:hAnsiTheme="majorHAnsi" w:cstheme="majorHAnsi"/>
          <w:b/>
          <w:sz w:val="24"/>
          <w:szCs w:val="24"/>
        </w:rPr>
        <w:t>Top 5 Best 50 Gram Gold Bars you Should Buy</w:t>
      </w:r>
    </w:p>
    <w:p w14:paraId="09F4004B" w14:textId="77777777" w:rsidR="00B03A5D" w:rsidRPr="002C4245" w:rsidRDefault="00B03A5D" w:rsidP="002C4245">
      <w:pPr>
        <w:jc w:val="both"/>
        <w:rPr>
          <w:rFonts w:asciiTheme="majorHAnsi" w:eastAsia="Calibri" w:hAnsiTheme="majorHAnsi" w:cstheme="majorHAnsi"/>
          <w:sz w:val="24"/>
          <w:szCs w:val="24"/>
        </w:rPr>
      </w:pPr>
    </w:p>
    <w:p w14:paraId="70BBF0F2"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A reliable strategy to protect your wealth and diversify your investments has always been to invest in valuable metals. Gold, especially, is special because it's worth a lot and everyone wants it. Gold bars, often called gold bullion bars, have become famous as a real and extremely valuable thing to own.</w:t>
      </w:r>
    </w:p>
    <w:p w14:paraId="75175A7D" w14:textId="77777777" w:rsidR="00B03A5D" w:rsidRPr="002C4245" w:rsidRDefault="00B03A5D" w:rsidP="002C4245">
      <w:pPr>
        <w:jc w:val="both"/>
        <w:rPr>
          <w:rFonts w:asciiTheme="majorHAnsi" w:eastAsia="Calibri" w:hAnsiTheme="majorHAnsi" w:cstheme="majorHAnsi"/>
          <w:sz w:val="24"/>
          <w:szCs w:val="24"/>
        </w:rPr>
      </w:pPr>
    </w:p>
    <w:p w14:paraId="1BF760E1"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In this piece, we'll look into 50-gram gold bars, which many experienced investors and newbies like to have in the gold market. Let's dive into the top five 50-gram gold bars available in the USA market that are worthy contenders for your investment portfolio.</w:t>
      </w:r>
    </w:p>
    <w:p w14:paraId="7C4C47C4" w14:textId="77777777" w:rsidR="00B03A5D" w:rsidRPr="002C4245" w:rsidRDefault="00B03A5D" w:rsidP="002C4245">
      <w:pPr>
        <w:jc w:val="both"/>
        <w:rPr>
          <w:rFonts w:asciiTheme="majorHAnsi" w:eastAsia="Calibri" w:hAnsiTheme="majorHAnsi" w:cstheme="majorHAnsi"/>
          <w:sz w:val="24"/>
          <w:szCs w:val="24"/>
        </w:rPr>
      </w:pPr>
    </w:p>
    <w:p w14:paraId="156A149B" w14:textId="77777777" w:rsidR="00B03A5D" w:rsidRPr="002C4245" w:rsidRDefault="00000000" w:rsidP="002C4245">
      <w:pPr>
        <w:pStyle w:val="Heading2"/>
        <w:jc w:val="both"/>
        <w:rPr>
          <w:rFonts w:asciiTheme="majorHAnsi" w:hAnsiTheme="majorHAnsi" w:cstheme="majorHAnsi"/>
          <w:b/>
          <w:sz w:val="24"/>
          <w:szCs w:val="24"/>
        </w:rPr>
      </w:pPr>
      <w:bookmarkStart w:id="1" w:name="_wee4yuvnwdye" w:colFirst="0" w:colLast="0"/>
      <w:bookmarkEnd w:id="1"/>
      <w:r w:rsidRPr="002C4245">
        <w:rPr>
          <w:rFonts w:asciiTheme="majorHAnsi" w:hAnsiTheme="majorHAnsi" w:cstheme="majorHAnsi"/>
          <w:b/>
          <w:sz w:val="24"/>
          <w:szCs w:val="24"/>
        </w:rPr>
        <w:t>What are Gold Bars?</w:t>
      </w:r>
    </w:p>
    <w:p w14:paraId="21A52F17" w14:textId="77777777" w:rsidR="00B03A5D" w:rsidRPr="002C4245" w:rsidRDefault="00B03A5D" w:rsidP="002C4245">
      <w:pPr>
        <w:jc w:val="both"/>
        <w:rPr>
          <w:rFonts w:asciiTheme="majorHAnsi" w:eastAsia="Calibri" w:hAnsiTheme="majorHAnsi" w:cstheme="majorHAnsi"/>
          <w:sz w:val="24"/>
          <w:szCs w:val="24"/>
        </w:rPr>
      </w:pPr>
    </w:p>
    <w:p w14:paraId="590C4259"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Gold bars, known as gold bullion, are precisely crafted units of refined gold that hold a distinct allure in the world of precious metals. Among the array of sizes available, the 50-gram gold bars stand out as a favored choice. These bars come from careful refining done by well-known mints and refineries, ensuring they're real and top-quality.</w:t>
      </w:r>
    </w:p>
    <w:p w14:paraId="465A24A0" w14:textId="77777777" w:rsidR="00B03A5D" w:rsidRPr="002C4245" w:rsidRDefault="00B03A5D" w:rsidP="002C4245">
      <w:pPr>
        <w:jc w:val="both"/>
        <w:rPr>
          <w:rFonts w:asciiTheme="majorHAnsi" w:eastAsia="Calibri" w:hAnsiTheme="majorHAnsi" w:cstheme="majorHAnsi"/>
          <w:sz w:val="24"/>
          <w:szCs w:val="24"/>
        </w:rPr>
      </w:pPr>
    </w:p>
    <w:p w14:paraId="0B3BF53B"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Each 50-gram gold bar carries more than its weight in value; it embodies the essence of gold's enduring worth. Stamped with essential information such as weight, purity level, and the mint's hallmark, these bars possess a tangible and immutable record of their authenticity and provenance.</w:t>
      </w:r>
    </w:p>
    <w:p w14:paraId="163B8984" w14:textId="77777777" w:rsidR="00B03A5D" w:rsidRPr="002C4245" w:rsidRDefault="00B03A5D" w:rsidP="002C4245">
      <w:pPr>
        <w:jc w:val="both"/>
        <w:rPr>
          <w:rFonts w:asciiTheme="majorHAnsi" w:eastAsia="Calibri" w:hAnsiTheme="majorHAnsi" w:cstheme="majorHAnsi"/>
          <w:sz w:val="24"/>
          <w:szCs w:val="24"/>
        </w:rPr>
      </w:pPr>
    </w:p>
    <w:p w14:paraId="05173F75"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 xml:space="preserve">Gold bars go beyond their physical form to represent safety in a world where the economy keeps changing. Because they're valuable inside and small outside, they are flexible things to own and trade. </w:t>
      </w:r>
    </w:p>
    <w:p w14:paraId="67EA2F50" w14:textId="77777777" w:rsidR="00B03A5D" w:rsidRPr="002C4245" w:rsidRDefault="00B03A5D" w:rsidP="002C4245">
      <w:pPr>
        <w:jc w:val="both"/>
        <w:rPr>
          <w:rFonts w:asciiTheme="majorHAnsi" w:eastAsia="Calibri" w:hAnsiTheme="majorHAnsi" w:cstheme="majorHAnsi"/>
          <w:sz w:val="24"/>
          <w:szCs w:val="24"/>
        </w:rPr>
      </w:pPr>
    </w:p>
    <w:p w14:paraId="1E25F8AA"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Because of these unique characteristics, they've gained a name as a reliable place for investors looking for safety and steadiness when the market is unsure.</w:t>
      </w:r>
    </w:p>
    <w:p w14:paraId="31C15B1D" w14:textId="77777777" w:rsidR="00B03A5D" w:rsidRPr="002C4245" w:rsidRDefault="00B03A5D" w:rsidP="002C4245">
      <w:pPr>
        <w:jc w:val="both"/>
        <w:rPr>
          <w:rFonts w:asciiTheme="majorHAnsi" w:eastAsia="Calibri" w:hAnsiTheme="majorHAnsi" w:cstheme="majorHAnsi"/>
          <w:sz w:val="24"/>
          <w:szCs w:val="24"/>
        </w:rPr>
      </w:pPr>
    </w:p>
    <w:p w14:paraId="61D13AB4"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In a world where money situations are hard to guess, 50-gram gold bars show how attractive gold always is. They are more than just an option for money investment, gold bullions show history, symbolize wealth, and hence give confidence to those who are planning a financially sound future.</w:t>
      </w:r>
    </w:p>
    <w:p w14:paraId="32C5FD0F" w14:textId="77777777" w:rsidR="00B03A5D" w:rsidRPr="002C4245" w:rsidRDefault="00B03A5D" w:rsidP="002C4245">
      <w:pPr>
        <w:jc w:val="both"/>
        <w:rPr>
          <w:rFonts w:asciiTheme="majorHAnsi" w:eastAsia="Calibri" w:hAnsiTheme="majorHAnsi" w:cstheme="majorHAnsi"/>
          <w:sz w:val="24"/>
          <w:szCs w:val="24"/>
        </w:rPr>
      </w:pPr>
    </w:p>
    <w:p w14:paraId="7089F0FA" w14:textId="77777777" w:rsidR="00B03A5D" w:rsidRPr="002C4245" w:rsidRDefault="00000000" w:rsidP="002C4245">
      <w:pPr>
        <w:pStyle w:val="Heading2"/>
        <w:jc w:val="both"/>
        <w:rPr>
          <w:rFonts w:asciiTheme="majorHAnsi" w:hAnsiTheme="majorHAnsi" w:cstheme="majorHAnsi"/>
          <w:b/>
          <w:sz w:val="24"/>
          <w:szCs w:val="24"/>
        </w:rPr>
      </w:pPr>
      <w:bookmarkStart w:id="2" w:name="_8pfsksp261t1" w:colFirst="0" w:colLast="0"/>
      <w:bookmarkEnd w:id="2"/>
      <w:r w:rsidRPr="002C4245">
        <w:rPr>
          <w:rFonts w:asciiTheme="majorHAnsi" w:hAnsiTheme="majorHAnsi" w:cstheme="majorHAnsi"/>
          <w:b/>
          <w:sz w:val="24"/>
          <w:szCs w:val="24"/>
        </w:rPr>
        <w:lastRenderedPageBreak/>
        <w:t>Best 50 Gram Gold Bars You Should Buy:</w:t>
      </w:r>
    </w:p>
    <w:p w14:paraId="76EEA06D" w14:textId="77777777" w:rsidR="00B03A5D" w:rsidRPr="002C4245" w:rsidRDefault="00B03A5D" w:rsidP="002C4245">
      <w:pPr>
        <w:jc w:val="both"/>
        <w:rPr>
          <w:rFonts w:asciiTheme="majorHAnsi" w:eastAsia="Calibri" w:hAnsiTheme="majorHAnsi" w:cstheme="majorHAnsi"/>
          <w:sz w:val="24"/>
          <w:szCs w:val="24"/>
        </w:rPr>
      </w:pPr>
    </w:p>
    <w:p w14:paraId="3B8D6E4F" w14:textId="77777777" w:rsidR="00B03A5D" w:rsidRPr="002C4245" w:rsidRDefault="00000000" w:rsidP="002C4245">
      <w:pPr>
        <w:jc w:val="both"/>
        <w:rPr>
          <w:rFonts w:asciiTheme="majorHAnsi" w:eastAsia="Calibri" w:hAnsiTheme="majorHAnsi" w:cstheme="majorHAnsi"/>
          <w:b/>
          <w:sz w:val="24"/>
          <w:szCs w:val="24"/>
        </w:rPr>
      </w:pPr>
      <w:r w:rsidRPr="002C4245">
        <w:rPr>
          <w:rFonts w:asciiTheme="majorHAnsi" w:eastAsia="Calibri" w:hAnsiTheme="majorHAnsi" w:cstheme="majorHAnsi"/>
          <w:b/>
          <w:sz w:val="24"/>
          <w:szCs w:val="24"/>
        </w:rPr>
        <w:t>1. 50 Gram Valcambi Gold Bar</w:t>
      </w:r>
    </w:p>
    <w:p w14:paraId="3BCD9827" w14:textId="77777777" w:rsidR="00B03A5D" w:rsidRPr="002C4245" w:rsidRDefault="00B03A5D" w:rsidP="002C4245">
      <w:pPr>
        <w:jc w:val="both"/>
        <w:rPr>
          <w:rFonts w:asciiTheme="majorHAnsi" w:eastAsia="Calibri" w:hAnsiTheme="majorHAnsi" w:cstheme="majorHAnsi"/>
          <w:sz w:val="24"/>
          <w:szCs w:val="24"/>
        </w:rPr>
      </w:pPr>
    </w:p>
    <w:p w14:paraId="5952E6A2"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Crafted by the distinguished Swiss refinery, Valcambi, the 50-gram Valcambi Gold Bar stands as a testament to precision and excellence. Admired for its perfect craftsmanship and sleek design, this gold bar carries Valcambi's mark and crucial details. It is a simple approach to start investing in gold as it provides a reasonable and affordable starting point.</w:t>
      </w:r>
    </w:p>
    <w:p w14:paraId="5C66C637" w14:textId="77777777" w:rsidR="00B03A5D" w:rsidRPr="002C4245" w:rsidRDefault="00B03A5D" w:rsidP="002C4245">
      <w:pPr>
        <w:jc w:val="both"/>
        <w:rPr>
          <w:rFonts w:asciiTheme="majorHAnsi" w:eastAsia="Calibri" w:hAnsiTheme="majorHAnsi" w:cstheme="majorHAnsi"/>
          <w:sz w:val="24"/>
          <w:szCs w:val="24"/>
        </w:rPr>
      </w:pPr>
    </w:p>
    <w:p w14:paraId="6DCF255D"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 xml:space="preserve"> Valcambi's renowned commitment to quality and Swiss craftsmanship further enhances the allure of these 50-gram gold bars. Merging dependability and value, these bars adequately cater to the requirements of both novice investors and experienced enthusiasts of precious metals. As a result, buying the 50 Gram Valcambi Gold Bar is a great decision. </w:t>
      </w:r>
    </w:p>
    <w:p w14:paraId="3ED94484" w14:textId="77777777" w:rsidR="00B03A5D" w:rsidRPr="002C4245" w:rsidRDefault="00B03A5D" w:rsidP="002C4245">
      <w:pPr>
        <w:jc w:val="both"/>
        <w:rPr>
          <w:rFonts w:asciiTheme="majorHAnsi" w:eastAsia="Calibri" w:hAnsiTheme="majorHAnsi" w:cstheme="majorHAnsi"/>
          <w:sz w:val="24"/>
          <w:szCs w:val="24"/>
        </w:rPr>
      </w:pPr>
    </w:p>
    <w:p w14:paraId="30264CCD" w14:textId="77777777" w:rsidR="00B03A5D" w:rsidRPr="002C4245" w:rsidRDefault="00000000" w:rsidP="002C4245">
      <w:pPr>
        <w:jc w:val="both"/>
        <w:rPr>
          <w:rFonts w:asciiTheme="majorHAnsi" w:eastAsia="Calibri" w:hAnsiTheme="majorHAnsi" w:cstheme="majorHAnsi"/>
          <w:b/>
          <w:sz w:val="24"/>
          <w:szCs w:val="24"/>
        </w:rPr>
      </w:pPr>
      <w:r w:rsidRPr="002C4245">
        <w:rPr>
          <w:rFonts w:asciiTheme="majorHAnsi" w:eastAsia="Calibri" w:hAnsiTheme="majorHAnsi" w:cstheme="majorHAnsi"/>
          <w:b/>
          <w:sz w:val="24"/>
          <w:szCs w:val="24"/>
        </w:rPr>
        <w:t xml:space="preserve">2. 50 Gram Geiger Edelmetalle Square Mint Gold Bar </w:t>
      </w:r>
    </w:p>
    <w:p w14:paraId="485D2DF0" w14:textId="77777777" w:rsidR="00B03A5D" w:rsidRPr="002C4245" w:rsidRDefault="00B03A5D" w:rsidP="002C4245">
      <w:pPr>
        <w:jc w:val="both"/>
        <w:rPr>
          <w:rFonts w:asciiTheme="majorHAnsi" w:eastAsia="Calibri" w:hAnsiTheme="majorHAnsi" w:cstheme="majorHAnsi"/>
          <w:sz w:val="24"/>
          <w:szCs w:val="24"/>
        </w:rPr>
      </w:pPr>
    </w:p>
    <w:p w14:paraId="39B82562"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 xml:space="preserve">A work of art from the German refinery, Geiger Edelmetalle, the 50-gram Geiger Edelmetalle Square Mint Gold Bar captivates with its ingenuity. The refinery's unusual square shape is a prime example of its dedication to cutting-edge architecture. </w:t>
      </w:r>
    </w:p>
    <w:p w14:paraId="687EE83B" w14:textId="77777777" w:rsidR="00B03A5D" w:rsidRPr="002C4245" w:rsidRDefault="00B03A5D" w:rsidP="002C4245">
      <w:pPr>
        <w:jc w:val="both"/>
        <w:rPr>
          <w:rFonts w:asciiTheme="majorHAnsi" w:eastAsia="Calibri" w:hAnsiTheme="majorHAnsi" w:cstheme="majorHAnsi"/>
          <w:sz w:val="24"/>
          <w:szCs w:val="24"/>
        </w:rPr>
      </w:pPr>
    </w:p>
    <w:p w14:paraId="67A01226"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The bars also include special security measures that make it easier to confirm their validity, such as a label that reacts to UV light. This combination of good looks and protection is quite attractive to investors who value appearance and safety.</w:t>
      </w:r>
    </w:p>
    <w:p w14:paraId="02E5192B" w14:textId="77777777" w:rsidR="00B03A5D" w:rsidRPr="002C4245" w:rsidRDefault="00B03A5D" w:rsidP="002C4245">
      <w:pPr>
        <w:jc w:val="both"/>
        <w:rPr>
          <w:rFonts w:asciiTheme="majorHAnsi" w:eastAsia="Calibri" w:hAnsiTheme="majorHAnsi" w:cstheme="majorHAnsi"/>
          <w:sz w:val="24"/>
          <w:szCs w:val="24"/>
        </w:rPr>
      </w:pPr>
    </w:p>
    <w:p w14:paraId="2A034689"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The allure of the 50-gram Geiger Edelmetalle Square Mint Gold Bar lies not just in its exquisite form but also in its commitment to providing an innovative, secure, and aesthetically pleasing investment option.</w:t>
      </w:r>
    </w:p>
    <w:p w14:paraId="5AB5CD49" w14:textId="77777777" w:rsidR="00B03A5D" w:rsidRPr="002C4245" w:rsidRDefault="00B03A5D" w:rsidP="002C4245">
      <w:pPr>
        <w:jc w:val="both"/>
        <w:rPr>
          <w:rFonts w:asciiTheme="majorHAnsi" w:eastAsia="Calibri" w:hAnsiTheme="majorHAnsi" w:cstheme="majorHAnsi"/>
          <w:sz w:val="24"/>
          <w:szCs w:val="24"/>
        </w:rPr>
      </w:pPr>
    </w:p>
    <w:p w14:paraId="0B91605C" w14:textId="77777777" w:rsidR="00B03A5D" w:rsidRPr="002C4245" w:rsidRDefault="00000000" w:rsidP="002C4245">
      <w:pPr>
        <w:jc w:val="both"/>
        <w:rPr>
          <w:rFonts w:asciiTheme="majorHAnsi" w:eastAsia="Calibri" w:hAnsiTheme="majorHAnsi" w:cstheme="majorHAnsi"/>
          <w:b/>
          <w:sz w:val="24"/>
          <w:szCs w:val="24"/>
        </w:rPr>
      </w:pPr>
      <w:r w:rsidRPr="002C4245">
        <w:rPr>
          <w:rFonts w:asciiTheme="majorHAnsi" w:eastAsia="Calibri" w:hAnsiTheme="majorHAnsi" w:cstheme="majorHAnsi"/>
          <w:b/>
          <w:sz w:val="24"/>
          <w:szCs w:val="24"/>
        </w:rPr>
        <w:t xml:space="preserve">3. 50 Gram Valcambi Mint Gold Bar </w:t>
      </w:r>
    </w:p>
    <w:p w14:paraId="632A600B" w14:textId="77777777" w:rsidR="00B03A5D" w:rsidRPr="002C4245" w:rsidRDefault="00B03A5D" w:rsidP="002C4245">
      <w:pPr>
        <w:jc w:val="both"/>
        <w:rPr>
          <w:rFonts w:asciiTheme="majorHAnsi" w:eastAsia="Calibri" w:hAnsiTheme="majorHAnsi" w:cstheme="majorHAnsi"/>
          <w:sz w:val="24"/>
          <w:szCs w:val="24"/>
        </w:rPr>
      </w:pPr>
    </w:p>
    <w:p w14:paraId="6BB36FCB"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From the esteemed Valcambi stable comes another treasure: the 50-gram minted gold bar. The quality and dependability of this offer are evident. Valcambi Mint gold bars, with their particular design, clearly show how committed the Swiss refinery is. These 50-gram gold bars are dependable options for prudent investors due to their excellent production standards and thorough packaging.</w:t>
      </w:r>
    </w:p>
    <w:p w14:paraId="5DD4AADE" w14:textId="77777777" w:rsidR="00B03A5D" w:rsidRPr="002C4245" w:rsidRDefault="00B03A5D" w:rsidP="002C4245">
      <w:pPr>
        <w:jc w:val="both"/>
        <w:rPr>
          <w:rFonts w:asciiTheme="majorHAnsi" w:eastAsia="Calibri" w:hAnsiTheme="majorHAnsi" w:cstheme="majorHAnsi"/>
          <w:sz w:val="24"/>
          <w:szCs w:val="24"/>
        </w:rPr>
      </w:pPr>
    </w:p>
    <w:p w14:paraId="42ABE4AF"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lastRenderedPageBreak/>
        <w:t>Here, aesthetics seamlessly intertwine with investment value, catering to those who seek not only the allure of gold but also the reassurance of a well-crafted investment that stands the test of time.</w:t>
      </w:r>
    </w:p>
    <w:p w14:paraId="5770E5D7" w14:textId="77777777" w:rsidR="00B03A5D" w:rsidRPr="002C4245" w:rsidRDefault="00B03A5D" w:rsidP="002C4245">
      <w:pPr>
        <w:jc w:val="both"/>
        <w:rPr>
          <w:rFonts w:asciiTheme="majorHAnsi" w:eastAsia="Calibri" w:hAnsiTheme="majorHAnsi" w:cstheme="majorHAnsi"/>
          <w:sz w:val="24"/>
          <w:szCs w:val="24"/>
        </w:rPr>
      </w:pPr>
    </w:p>
    <w:p w14:paraId="212E41E6" w14:textId="77777777" w:rsidR="00B03A5D" w:rsidRPr="002C4245" w:rsidRDefault="00000000" w:rsidP="002C4245">
      <w:pPr>
        <w:jc w:val="both"/>
        <w:rPr>
          <w:rFonts w:asciiTheme="majorHAnsi" w:eastAsia="Calibri" w:hAnsiTheme="majorHAnsi" w:cstheme="majorHAnsi"/>
          <w:b/>
          <w:sz w:val="24"/>
          <w:szCs w:val="24"/>
        </w:rPr>
      </w:pPr>
      <w:r w:rsidRPr="002C4245">
        <w:rPr>
          <w:rFonts w:asciiTheme="majorHAnsi" w:eastAsia="Calibri" w:hAnsiTheme="majorHAnsi" w:cstheme="majorHAnsi"/>
          <w:b/>
          <w:sz w:val="24"/>
          <w:szCs w:val="24"/>
        </w:rPr>
        <w:t xml:space="preserve">4. 50 Gram PAMP Fortuna Gold Bar </w:t>
      </w:r>
    </w:p>
    <w:p w14:paraId="06A2D166" w14:textId="77777777" w:rsidR="00B03A5D" w:rsidRPr="002C4245" w:rsidRDefault="00B03A5D" w:rsidP="002C4245">
      <w:pPr>
        <w:jc w:val="both"/>
        <w:rPr>
          <w:rFonts w:asciiTheme="majorHAnsi" w:eastAsia="Calibri" w:hAnsiTheme="majorHAnsi" w:cstheme="majorHAnsi"/>
          <w:sz w:val="24"/>
          <w:szCs w:val="24"/>
        </w:rPr>
      </w:pPr>
    </w:p>
    <w:p w14:paraId="2F47FC6A"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 xml:space="preserve">PAMP Suisse, a big player in the precious metals world, offers the 50-gram Fortuna gold bar. These bars stand out because they show a quite detailed picture of the Roman goddess Fortuna, adding an artistic feel to your investment. PAMP is known for making really good stuff, and these bars are no exception. </w:t>
      </w:r>
    </w:p>
    <w:p w14:paraId="77AB377C" w14:textId="77777777" w:rsidR="00B03A5D" w:rsidRPr="002C4245" w:rsidRDefault="00B03A5D" w:rsidP="002C4245">
      <w:pPr>
        <w:jc w:val="both"/>
        <w:rPr>
          <w:rFonts w:asciiTheme="majorHAnsi" w:eastAsia="Calibri" w:hAnsiTheme="majorHAnsi" w:cstheme="majorHAnsi"/>
          <w:sz w:val="24"/>
          <w:szCs w:val="24"/>
        </w:rPr>
      </w:pPr>
    </w:p>
    <w:p w14:paraId="7E7C8D19"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People who love beautiful items and those who want to make wise investments are attracted to them because of their unique design. So, if you want something that's both nice to look at and a smart investment, these Fortuna gold bars from PAMP could be just what you're looking for.</w:t>
      </w:r>
    </w:p>
    <w:p w14:paraId="0B3DFE6F" w14:textId="77777777" w:rsidR="00B03A5D" w:rsidRPr="002C4245" w:rsidRDefault="00B03A5D" w:rsidP="002C4245">
      <w:pPr>
        <w:jc w:val="both"/>
        <w:rPr>
          <w:rFonts w:asciiTheme="majorHAnsi" w:eastAsia="Calibri" w:hAnsiTheme="majorHAnsi" w:cstheme="majorHAnsi"/>
          <w:sz w:val="24"/>
          <w:szCs w:val="24"/>
        </w:rPr>
      </w:pPr>
    </w:p>
    <w:p w14:paraId="64568FA9" w14:textId="77777777" w:rsidR="00B03A5D" w:rsidRPr="002C4245" w:rsidRDefault="00000000" w:rsidP="002C4245">
      <w:pPr>
        <w:jc w:val="both"/>
        <w:rPr>
          <w:rFonts w:asciiTheme="majorHAnsi" w:eastAsia="Calibri" w:hAnsiTheme="majorHAnsi" w:cstheme="majorHAnsi"/>
          <w:b/>
          <w:sz w:val="24"/>
          <w:szCs w:val="24"/>
        </w:rPr>
      </w:pPr>
      <w:r w:rsidRPr="002C4245">
        <w:rPr>
          <w:rFonts w:asciiTheme="majorHAnsi" w:eastAsia="Calibri" w:hAnsiTheme="majorHAnsi" w:cstheme="majorHAnsi"/>
          <w:b/>
          <w:sz w:val="24"/>
          <w:szCs w:val="24"/>
        </w:rPr>
        <w:t xml:space="preserve">5. 50 Gram Argor-Heraeus Gold Kinebar Gold Bar </w:t>
      </w:r>
    </w:p>
    <w:p w14:paraId="67D22E18" w14:textId="77777777" w:rsidR="00B03A5D" w:rsidRPr="002C4245" w:rsidRDefault="00B03A5D" w:rsidP="002C4245">
      <w:pPr>
        <w:jc w:val="both"/>
        <w:rPr>
          <w:rFonts w:asciiTheme="majorHAnsi" w:eastAsia="Calibri" w:hAnsiTheme="majorHAnsi" w:cstheme="majorHAnsi"/>
          <w:sz w:val="24"/>
          <w:szCs w:val="24"/>
        </w:rPr>
      </w:pPr>
    </w:p>
    <w:p w14:paraId="053F378C"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 xml:space="preserve">Argor-Heraeus, a respected Swiss place that makes precious metal stuff, has the 50-gram Kinebar gold bar. The high-tech security equipment in these bars is what makes them cool. They have a shiny stripe called a holographic Kinegram that makes them hard to fake. </w:t>
      </w:r>
    </w:p>
    <w:p w14:paraId="6542ADC1" w14:textId="77777777" w:rsidR="00B03A5D" w:rsidRPr="002C4245" w:rsidRDefault="00B03A5D" w:rsidP="002C4245">
      <w:pPr>
        <w:jc w:val="both"/>
        <w:rPr>
          <w:rFonts w:asciiTheme="majorHAnsi" w:eastAsia="Calibri" w:hAnsiTheme="majorHAnsi" w:cstheme="majorHAnsi"/>
          <w:sz w:val="24"/>
          <w:szCs w:val="24"/>
        </w:rPr>
      </w:pPr>
    </w:p>
    <w:p w14:paraId="4A10B249"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 xml:space="preserve">So, if somebody attempts to create a fake one, you can easily tell if it's genuine in a blink. These bars stand out because they expertly combine security and beauty. They're perfect for people who want to make sure their gold is real and who want something nice to look at too. </w:t>
      </w:r>
    </w:p>
    <w:p w14:paraId="7D9466F1" w14:textId="77777777" w:rsidR="00B03A5D" w:rsidRPr="002C4245" w:rsidRDefault="00B03A5D" w:rsidP="002C4245">
      <w:pPr>
        <w:jc w:val="both"/>
        <w:rPr>
          <w:rFonts w:asciiTheme="majorHAnsi" w:eastAsia="Calibri" w:hAnsiTheme="majorHAnsi" w:cstheme="majorHAnsi"/>
          <w:sz w:val="24"/>
          <w:szCs w:val="24"/>
        </w:rPr>
      </w:pPr>
    </w:p>
    <w:p w14:paraId="413E363E"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Therefore, these Kinebar gold bars from Argor-Heraeus are a fantastic choice if you want gold that is both safe and fashionable.</w:t>
      </w:r>
    </w:p>
    <w:p w14:paraId="0AB3CAC2" w14:textId="77777777" w:rsidR="00B03A5D" w:rsidRPr="002C4245" w:rsidRDefault="00B03A5D" w:rsidP="002C4245">
      <w:pPr>
        <w:jc w:val="both"/>
        <w:rPr>
          <w:rFonts w:asciiTheme="majorHAnsi" w:eastAsia="Calibri" w:hAnsiTheme="majorHAnsi" w:cstheme="majorHAnsi"/>
          <w:sz w:val="24"/>
          <w:szCs w:val="24"/>
        </w:rPr>
      </w:pPr>
    </w:p>
    <w:p w14:paraId="2E762CF9" w14:textId="77777777" w:rsidR="00B03A5D" w:rsidRPr="002C4245" w:rsidRDefault="00B03A5D" w:rsidP="002C4245">
      <w:pPr>
        <w:jc w:val="both"/>
        <w:rPr>
          <w:rFonts w:asciiTheme="majorHAnsi" w:eastAsia="Calibri" w:hAnsiTheme="majorHAnsi" w:cstheme="majorHAnsi"/>
          <w:sz w:val="24"/>
          <w:szCs w:val="24"/>
        </w:rPr>
      </w:pPr>
    </w:p>
    <w:p w14:paraId="06A824A7" w14:textId="77777777" w:rsidR="00B03A5D" w:rsidRPr="002C4245" w:rsidRDefault="00000000" w:rsidP="002C4245">
      <w:pPr>
        <w:pStyle w:val="Heading2"/>
        <w:jc w:val="both"/>
        <w:rPr>
          <w:rFonts w:asciiTheme="majorHAnsi" w:hAnsiTheme="majorHAnsi" w:cstheme="majorHAnsi"/>
          <w:b/>
          <w:sz w:val="24"/>
          <w:szCs w:val="24"/>
        </w:rPr>
      </w:pPr>
      <w:bookmarkStart w:id="3" w:name="_qrxn9w5w5q12" w:colFirst="0" w:colLast="0"/>
      <w:bookmarkEnd w:id="3"/>
      <w:r w:rsidRPr="002C4245">
        <w:rPr>
          <w:rFonts w:asciiTheme="majorHAnsi" w:hAnsiTheme="majorHAnsi" w:cstheme="majorHAnsi"/>
          <w:b/>
          <w:sz w:val="24"/>
          <w:szCs w:val="24"/>
        </w:rPr>
        <w:t>Winding Up</w:t>
      </w:r>
    </w:p>
    <w:p w14:paraId="7B92C620" w14:textId="77777777" w:rsidR="00B03A5D" w:rsidRPr="002C4245" w:rsidRDefault="00B03A5D" w:rsidP="002C4245">
      <w:pPr>
        <w:jc w:val="both"/>
        <w:rPr>
          <w:rFonts w:asciiTheme="majorHAnsi" w:eastAsia="Calibri" w:hAnsiTheme="majorHAnsi" w:cstheme="majorHAnsi"/>
          <w:sz w:val="24"/>
          <w:szCs w:val="24"/>
        </w:rPr>
      </w:pPr>
    </w:p>
    <w:p w14:paraId="48C7A0F3"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 xml:space="preserve">In the end, 50-gram gold bullions are just the perfect choice for every type of investor. Due to their accessibility, investment potential, and range of products, they provide value to any financial portfolio. </w:t>
      </w:r>
    </w:p>
    <w:p w14:paraId="2D7676B3" w14:textId="77777777" w:rsidR="00B03A5D" w:rsidRPr="002C4245" w:rsidRDefault="00B03A5D" w:rsidP="002C4245">
      <w:pPr>
        <w:jc w:val="both"/>
        <w:rPr>
          <w:rFonts w:asciiTheme="majorHAnsi" w:eastAsia="Calibri" w:hAnsiTheme="majorHAnsi" w:cstheme="majorHAnsi"/>
          <w:sz w:val="24"/>
          <w:szCs w:val="24"/>
        </w:rPr>
      </w:pPr>
    </w:p>
    <w:p w14:paraId="34B48480"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From Valcambi's refined elegance to Geiger Edelmetalle's security innovations, PAMP's artistic flair, and Argor-Heraeus's blend of security and artistry, each bar presents a unique opportunity.</w:t>
      </w:r>
    </w:p>
    <w:p w14:paraId="0C4BE351" w14:textId="77777777" w:rsidR="00B03A5D" w:rsidRPr="002C4245" w:rsidRDefault="00B03A5D" w:rsidP="002C4245">
      <w:pPr>
        <w:jc w:val="both"/>
        <w:rPr>
          <w:rFonts w:asciiTheme="majorHAnsi" w:eastAsia="Calibri" w:hAnsiTheme="majorHAnsi" w:cstheme="majorHAnsi"/>
          <w:sz w:val="24"/>
          <w:szCs w:val="24"/>
        </w:rPr>
      </w:pPr>
    </w:p>
    <w:p w14:paraId="565C5279"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As you start your financial journey, remember that having a variety of things and picking smartly is extremely important for a successful and enjoyable time in the gold investment world.</w:t>
      </w:r>
    </w:p>
    <w:p w14:paraId="2ED4C0B4" w14:textId="77777777" w:rsidR="00B03A5D" w:rsidRPr="002C4245" w:rsidRDefault="00B03A5D" w:rsidP="002C4245">
      <w:pPr>
        <w:jc w:val="both"/>
        <w:rPr>
          <w:rFonts w:asciiTheme="majorHAnsi" w:eastAsia="Calibri" w:hAnsiTheme="majorHAnsi" w:cstheme="majorHAnsi"/>
          <w:sz w:val="24"/>
          <w:szCs w:val="24"/>
        </w:rPr>
      </w:pPr>
    </w:p>
    <w:p w14:paraId="32F17D94"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sz w:val="24"/>
          <w:szCs w:val="24"/>
        </w:rPr>
        <w:t xml:space="preserve">You may confidently traverse the world of gold investment by carefully weighing your options and matching them with your investment objectives. </w:t>
      </w:r>
    </w:p>
    <w:p w14:paraId="756B557A" w14:textId="77777777" w:rsidR="00B03A5D" w:rsidRPr="002C4245" w:rsidRDefault="00B03A5D" w:rsidP="002C4245">
      <w:pPr>
        <w:jc w:val="both"/>
        <w:rPr>
          <w:rFonts w:asciiTheme="majorHAnsi" w:eastAsia="Calibri" w:hAnsiTheme="majorHAnsi" w:cstheme="majorHAnsi"/>
          <w:sz w:val="24"/>
          <w:szCs w:val="24"/>
        </w:rPr>
      </w:pPr>
    </w:p>
    <w:p w14:paraId="31BB2ACC" w14:textId="77777777" w:rsidR="00B03A5D" w:rsidRPr="002C4245" w:rsidRDefault="00B03A5D" w:rsidP="002C4245">
      <w:pPr>
        <w:jc w:val="both"/>
        <w:rPr>
          <w:rFonts w:asciiTheme="majorHAnsi" w:eastAsia="Calibri" w:hAnsiTheme="majorHAnsi" w:cstheme="majorHAnsi"/>
          <w:sz w:val="24"/>
          <w:szCs w:val="24"/>
        </w:rPr>
      </w:pPr>
    </w:p>
    <w:p w14:paraId="7465A926"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noProof/>
          <w:sz w:val="24"/>
          <w:szCs w:val="24"/>
        </w:rPr>
        <w:drawing>
          <wp:inline distT="114300" distB="114300" distL="114300" distR="114300" wp14:anchorId="75B929C5" wp14:editId="5B846539">
            <wp:extent cx="5943600" cy="2324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2324100"/>
                    </a:xfrm>
                    <a:prstGeom prst="rect">
                      <a:avLst/>
                    </a:prstGeom>
                    <a:ln/>
                  </pic:spPr>
                </pic:pic>
              </a:graphicData>
            </a:graphic>
          </wp:inline>
        </w:drawing>
      </w:r>
    </w:p>
    <w:p w14:paraId="7B171D39" w14:textId="77777777" w:rsidR="00B03A5D" w:rsidRPr="002C4245" w:rsidRDefault="00B03A5D" w:rsidP="002C4245">
      <w:pPr>
        <w:jc w:val="both"/>
        <w:rPr>
          <w:rFonts w:asciiTheme="majorHAnsi" w:eastAsia="Calibri" w:hAnsiTheme="majorHAnsi" w:cstheme="majorHAnsi"/>
          <w:sz w:val="24"/>
          <w:szCs w:val="24"/>
        </w:rPr>
      </w:pPr>
    </w:p>
    <w:p w14:paraId="40C90ED1" w14:textId="77777777" w:rsidR="00B03A5D" w:rsidRPr="002C4245" w:rsidRDefault="00B03A5D" w:rsidP="002C4245">
      <w:pPr>
        <w:jc w:val="both"/>
        <w:rPr>
          <w:rFonts w:asciiTheme="majorHAnsi" w:eastAsia="Calibri" w:hAnsiTheme="majorHAnsi" w:cstheme="majorHAnsi"/>
          <w:sz w:val="24"/>
          <w:szCs w:val="24"/>
        </w:rPr>
      </w:pPr>
    </w:p>
    <w:p w14:paraId="7C4A2C2F"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noProof/>
          <w:sz w:val="24"/>
          <w:szCs w:val="24"/>
        </w:rPr>
        <w:lastRenderedPageBreak/>
        <w:drawing>
          <wp:inline distT="114300" distB="114300" distL="114300" distR="114300" wp14:anchorId="012C22E3" wp14:editId="15431684">
            <wp:extent cx="5943600" cy="4533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4533900"/>
                    </a:xfrm>
                    <a:prstGeom prst="rect">
                      <a:avLst/>
                    </a:prstGeom>
                    <a:ln/>
                  </pic:spPr>
                </pic:pic>
              </a:graphicData>
            </a:graphic>
          </wp:inline>
        </w:drawing>
      </w:r>
    </w:p>
    <w:p w14:paraId="448DF31F" w14:textId="77777777" w:rsidR="00B03A5D" w:rsidRPr="002C4245" w:rsidRDefault="00B03A5D" w:rsidP="002C4245">
      <w:pPr>
        <w:jc w:val="both"/>
        <w:rPr>
          <w:rFonts w:asciiTheme="majorHAnsi" w:eastAsia="Calibri" w:hAnsiTheme="majorHAnsi" w:cstheme="majorHAnsi"/>
          <w:sz w:val="24"/>
          <w:szCs w:val="24"/>
        </w:rPr>
      </w:pPr>
    </w:p>
    <w:p w14:paraId="14B4C368" w14:textId="77777777" w:rsidR="00B03A5D" w:rsidRPr="002C4245" w:rsidRDefault="00000000" w:rsidP="002C4245">
      <w:pPr>
        <w:jc w:val="both"/>
        <w:rPr>
          <w:rFonts w:asciiTheme="majorHAnsi" w:eastAsia="Calibri" w:hAnsiTheme="majorHAnsi" w:cstheme="majorHAnsi"/>
          <w:sz w:val="24"/>
          <w:szCs w:val="24"/>
        </w:rPr>
      </w:pPr>
      <w:r w:rsidRPr="002C4245">
        <w:rPr>
          <w:rFonts w:asciiTheme="majorHAnsi" w:eastAsia="Calibri" w:hAnsiTheme="majorHAnsi" w:cstheme="majorHAnsi"/>
          <w:noProof/>
          <w:sz w:val="24"/>
          <w:szCs w:val="24"/>
        </w:rPr>
        <w:drawing>
          <wp:inline distT="114300" distB="114300" distL="114300" distR="114300" wp14:anchorId="49C37456" wp14:editId="6A52D6ED">
            <wp:extent cx="5943600" cy="33274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327400"/>
                    </a:xfrm>
                    <a:prstGeom prst="rect">
                      <a:avLst/>
                    </a:prstGeom>
                    <a:ln/>
                  </pic:spPr>
                </pic:pic>
              </a:graphicData>
            </a:graphic>
          </wp:inline>
        </w:drawing>
      </w:r>
    </w:p>
    <w:sectPr w:rsidR="00B03A5D" w:rsidRPr="002C42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A5D"/>
    <w:rsid w:val="002C4245"/>
    <w:rsid w:val="005863AD"/>
    <w:rsid w:val="00822D5B"/>
    <w:rsid w:val="00B03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55D65"/>
  <w15:docId w15:val="{D34546E5-5A92-42D0-A14B-407CD2E5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926</Words>
  <Characters>5282</Characters>
  <DocSecurity>0</DocSecurity>
  <Lines>44</Lines>
  <Paragraphs>12</Paragraphs>
  <ScaleCrop>false</ScaleCrop>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2023-08-30T13:13:00Z</dcterms:created>
  <dcterms:modified xsi:type="dcterms:W3CDTF">2025-02-15T07:05:00Z</dcterms:modified>
</cp:coreProperties>
</file>